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3D" w:rsidRPr="00D80199" w:rsidRDefault="0090663D" w:rsidP="00E00494">
      <w:pPr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5pt" o:ole="">
            <v:imagedata r:id="rId5" o:title=""/>
          </v:shape>
          <o:OLEObject Type="Embed" ProgID="Word.Picture.8" ShapeID="_x0000_i1025" DrawAspect="Content" ObjectID="_1562755651" r:id="rId6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820"/>
      </w:tblGrid>
      <w:tr w:rsidR="0090663D" w:rsidRPr="00D80199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63D" w:rsidRPr="00D80199" w:rsidRDefault="0090663D" w:rsidP="00AA3F35">
            <w:pPr>
              <w:jc w:val="center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У К Р А Ї Н А</w:t>
            </w:r>
          </w:p>
          <w:p w:rsidR="0090663D" w:rsidRPr="00D80199" w:rsidRDefault="0090663D" w:rsidP="00AA3F35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D80199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90663D" w:rsidRPr="00D80199" w:rsidRDefault="0090663D" w:rsidP="00AA3F3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D80199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90663D" w:rsidRPr="00D80199" w:rsidRDefault="0090663D" w:rsidP="00AA3F35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D80199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D80199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90663D" w:rsidRPr="00D80199" w:rsidRDefault="0090663D" w:rsidP="00AA3F35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90663D" w:rsidRPr="00D80199" w:rsidRDefault="0090663D" w:rsidP="00A722EB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від  "</w:t>
      </w:r>
      <w:r w:rsidRPr="000731BC">
        <w:rPr>
          <w:lang w:val="uk-UA"/>
        </w:rPr>
        <w:t xml:space="preserve"> </w:t>
      </w:r>
      <w:r>
        <w:rPr>
          <w:lang w:val="uk-UA"/>
        </w:rPr>
        <w:t>_</w:t>
      </w:r>
      <w:r w:rsidRPr="009C58F6">
        <w:rPr>
          <w:u w:val="single"/>
          <w:lang w:val="uk-UA"/>
        </w:rPr>
        <w:t>19</w:t>
      </w:r>
      <w:r>
        <w:rPr>
          <w:lang w:val="uk-UA"/>
        </w:rPr>
        <w:t>__ "</w:t>
      </w:r>
      <w:r w:rsidRPr="00D80199">
        <w:rPr>
          <w:lang w:val="uk-UA"/>
        </w:rPr>
        <w:t xml:space="preserve"> </w:t>
      </w:r>
      <w:r w:rsidRPr="000731BC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06  </w:t>
      </w:r>
      <w:r w:rsidRPr="000731BC">
        <w:rPr>
          <w:u w:val="single"/>
          <w:lang w:val="uk-UA"/>
        </w:rPr>
        <w:t xml:space="preserve">     </w:t>
      </w:r>
      <w:r w:rsidRPr="000731BC">
        <w:rPr>
          <w:lang w:val="uk-UA"/>
        </w:rPr>
        <w:t xml:space="preserve"> </w:t>
      </w:r>
      <w:r w:rsidRPr="00D80199">
        <w:rPr>
          <w:lang w:val="uk-UA"/>
        </w:rPr>
        <w:t>20</w:t>
      </w:r>
      <w:r>
        <w:rPr>
          <w:lang w:val="uk-UA"/>
        </w:rPr>
        <w:t xml:space="preserve">17 </w:t>
      </w:r>
      <w:r w:rsidRPr="00D80199">
        <w:rPr>
          <w:lang w:val="uk-UA"/>
        </w:rPr>
        <w:t xml:space="preserve">    № </w:t>
      </w:r>
      <w:r>
        <w:rPr>
          <w:lang w:val="uk-UA"/>
        </w:rPr>
        <w:t>_</w:t>
      </w:r>
      <w:r w:rsidRPr="009C58F6">
        <w:rPr>
          <w:u w:val="single"/>
          <w:lang w:val="uk-UA"/>
        </w:rPr>
        <w:t>120-р</w:t>
      </w:r>
      <w:r>
        <w:rPr>
          <w:lang w:val="uk-UA"/>
        </w:rPr>
        <w:t>__</w:t>
      </w:r>
      <w:r w:rsidRPr="001523E4">
        <w:rPr>
          <w:u w:val="single"/>
          <w:lang w:val="uk-UA"/>
        </w:rPr>
        <w:t xml:space="preserve">         </w:t>
      </w:r>
      <w:r w:rsidRPr="001523E4">
        <w:rPr>
          <w:lang w:val="uk-UA"/>
        </w:rPr>
        <w:t xml:space="preserve"> </w:t>
      </w:r>
    </w:p>
    <w:p w:rsidR="0090663D" w:rsidRDefault="0090663D">
      <w:pPr>
        <w:rPr>
          <w:color w:val="000000"/>
          <w:spacing w:val="-2"/>
          <w:w w:val="102"/>
          <w:lang w:val="uk-UA"/>
        </w:rPr>
      </w:pPr>
    </w:p>
    <w:p w:rsidR="0090663D" w:rsidRDefault="0090663D">
      <w:pPr>
        <w:rPr>
          <w:color w:val="000000"/>
          <w:spacing w:val="-2"/>
          <w:w w:val="102"/>
          <w:lang w:val="uk-UA"/>
        </w:rPr>
      </w:pPr>
      <w:r>
        <w:rPr>
          <w:color w:val="000000"/>
          <w:spacing w:val="-2"/>
          <w:w w:val="102"/>
          <w:lang w:val="uk-UA"/>
        </w:rPr>
        <w:t xml:space="preserve">Про внесення змін до розпорядження </w:t>
      </w:r>
    </w:p>
    <w:p w:rsidR="0090663D" w:rsidRDefault="0090663D">
      <w:pPr>
        <w:rPr>
          <w:color w:val="000000"/>
          <w:spacing w:val="-2"/>
          <w:w w:val="102"/>
          <w:lang w:val="uk-UA"/>
        </w:rPr>
      </w:pPr>
      <w:r>
        <w:rPr>
          <w:color w:val="000000"/>
          <w:spacing w:val="-2"/>
          <w:w w:val="102"/>
          <w:lang w:val="uk-UA"/>
        </w:rPr>
        <w:t>міського голови від 27.12.2016 № 281-р</w:t>
      </w:r>
    </w:p>
    <w:p w:rsidR="0090663D" w:rsidRDefault="0090663D">
      <w:pPr>
        <w:rPr>
          <w:color w:val="000000"/>
          <w:spacing w:val="-2"/>
          <w:w w:val="102"/>
          <w:lang w:val="uk-UA"/>
        </w:rPr>
      </w:pPr>
    </w:p>
    <w:p w:rsidR="0090663D" w:rsidRDefault="0090663D">
      <w:pPr>
        <w:rPr>
          <w:color w:val="000000"/>
          <w:spacing w:val="-2"/>
          <w:w w:val="102"/>
          <w:lang w:val="uk-UA"/>
        </w:rPr>
      </w:pPr>
    </w:p>
    <w:p w:rsidR="0090663D" w:rsidRDefault="0090663D" w:rsidP="00FC04F1">
      <w:pPr>
        <w:ind w:firstLine="567"/>
        <w:jc w:val="both"/>
        <w:rPr>
          <w:lang w:val="uk-UA"/>
        </w:rPr>
      </w:pPr>
      <w:r>
        <w:rPr>
          <w:color w:val="000000"/>
          <w:w w:val="102"/>
          <w:lang w:val="uk-UA"/>
        </w:rPr>
        <w:t xml:space="preserve">Керуючись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 1, 19, 20 ч. 4 ст. 42 </w:t>
      </w:r>
      <w:r>
        <w:rPr>
          <w:color w:val="000000"/>
          <w:w w:val="102"/>
          <w:lang w:val="uk-UA"/>
        </w:rPr>
        <w:t>Закону України «Про місцеве самоврядування в Україні», враховуючи</w:t>
      </w:r>
      <w:r>
        <w:rPr>
          <w:color w:val="000000"/>
          <w:spacing w:val="2"/>
          <w:w w:val="102"/>
          <w:lang w:val="uk-UA"/>
        </w:rPr>
        <w:t xml:space="preserve"> </w:t>
      </w:r>
      <w:r>
        <w:rPr>
          <w:lang w:val="uk-UA"/>
        </w:rPr>
        <w:t xml:space="preserve">приписи Закону України «Про бухгалтерський облік та фінансову звітність в Україні», Положення про відділ </w:t>
      </w:r>
      <w:proofErr w:type="spellStart"/>
      <w:r>
        <w:rPr>
          <w:lang w:val="uk-UA"/>
        </w:rPr>
        <w:t>господарсько</w:t>
      </w:r>
      <w:proofErr w:type="spellEnd"/>
      <w:r>
        <w:rPr>
          <w:lang w:val="uk-UA"/>
        </w:rPr>
        <w:t xml:space="preserve"> – договірної роботи апарату Южноукраїнської міської ради та її виконавчого комітету, Положення про відділ бухгалтерського обліку апарату Южноукраїнської міської ради та її виконавчого комітету:</w:t>
      </w:r>
    </w:p>
    <w:p w:rsidR="0090663D" w:rsidRDefault="0090663D" w:rsidP="00FC04F1">
      <w:pPr>
        <w:ind w:firstLine="567"/>
        <w:jc w:val="both"/>
        <w:rPr>
          <w:lang w:val="uk-UA"/>
        </w:rPr>
      </w:pPr>
    </w:p>
    <w:p w:rsidR="0090663D" w:rsidRPr="00A722EB" w:rsidRDefault="0090663D" w:rsidP="00A722EB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722EB">
        <w:rPr>
          <w:lang w:val="uk-UA"/>
        </w:rPr>
        <w:t xml:space="preserve">Внести зміни до розпорядження міського голови від 27.12.2016 року </w:t>
      </w:r>
      <w:r w:rsidRPr="00E00494">
        <w:rPr>
          <w:lang w:val="uk-UA"/>
        </w:rPr>
        <w:t>№281-р</w:t>
      </w:r>
      <w:r>
        <w:rPr>
          <w:lang w:val="uk-UA"/>
        </w:rPr>
        <w:t xml:space="preserve"> «Про заходи із забезпечення виконання постанови Кабінету Міністрів України від 14 вересня 2015 року № 694 «Про затвердження Порядку адміністрування єдиного </w:t>
      </w:r>
      <w:proofErr w:type="spellStart"/>
      <w:r>
        <w:rPr>
          <w:lang w:val="uk-UA"/>
        </w:rPr>
        <w:t>веб-</w:t>
      </w:r>
      <w:proofErr w:type="spellEnd"/>
      <w:r>
        <w:rPr>
          <w:lang w:val="uk-UA"/>
        </w:rPr>
        <w:t xml:space="preserve">  порталу використання публічних коштів»,</w:t>
      </w:r>
      <w:r w:rsidRPr="00E00494">
        <w:rPr>
          <w:lang w:val="uk-UA"/>
        </w:rPr>
        <w:t xml:space="preserve"> </w:t>
      </w:r>
      <w:r>
        <w:rPr>
          <w:lang w:val="uk-UA"/>
        </w:rPr>
        <w:t xml:space="preserve">доповнивши пункт 2.1 </w:t>
      </w:r>
      <w:r w:rsidRPr="00A722EB">
        <w:rPr>
          <w:lang w:val="uk-UA"/>
        </w:rPr>
        <w:t xml:space="preserve">абзацом наступного змісту:  </w:t>
      </w:r>
    </w:p>
    <w:p w:rsidR="0090663D" w:rsidRPr="00A722EB" w:rsidRDefault="0090663D" w:rsidP="00A722EB">
      <w:pPr>
        <w:pStyle w:val="a4"/>
        <w:ind w:left="567"/>
        <w:jc w:val="both"/>
        <w:rPr>
          <w:lang w:val="uk-UA"/>
        </w:rPr>
      </w:pPr>
    </w:p>
    <w:p w:rsidR="0090663D" w:rsidRDefault="0090663D" w:rsidP="00A722EB">
      <w:pPr>
        <w:ind w:firstLine="567"/>
        <w:jc w:val="both"/>
        <w:rPr>
          <w:lang w:val="uk-UA"/>
        </w:rPr>
      </w:pPr>
      <w:r>
        <w:rPr>
          <w:lang w:val="uk-UA"/>
        </w:rPr>
        <w:t>«звіт про обсяг платежів за договорами у розрізі товарів, робіт і послуг».</w:t>
      </w:r>
    </w:p>
    <w:p w:rsidR="0090663D" w:rsidRDefault="0090663D" w:rsidP="00A722EB">
      <w:pPr>
        <w:ind w:firstLine="567"/>
        <w:jc w:val="both"/>
        <w:rPr>
          <w:lang w:val="uk-UA"/>
        </w:rPr>
      </w:pPr>
    </w:p>
    <w:p w:rsidR="0090663D" w:rsidRDefault="0090663D" w:rsidP="00A722EB">
      <w:pPr>
        <w:ind w:firstLine="567"/>
        <w:jc w:val="both"/>
        <w:rPr>
          <w:lang w:val="uk-UA"/>
        </w:rPr>
      </w:pPr>
      <w:r>
        <w:rPr>
          <w:lang w:val="uk-UA"/>
        </w:rPr>
        <w:t>2. Визнати таким, що втратило чинність розпорядження міського голови         від 14.06.2017 № 116-р «Про внесення змін до розпорядження міського голови       від 27.12.2016 №  281-р».</w:t>
      </w:r>
    </w:p>
    <w:p w:rsidR="0090663D" w:rsidRDefault="0090663D" w:rsidP="00A722EB">
      <w:pPr>
        <w:ind w:firstLine="567"/>
        <w:jc w:val="both"/>
        <w:rPr>
          <w:lang w:val="uk-UA"/>
        </w:rPr>
      </w:pPr>
    </w:p>
    <w:p w:rsidR="0090663D" w:rsidRDefault="0090663D" w:rsidP="00A722EB">
      <w:pPr>
        <w:ind w:firstLine="567"/>
        <w:jc w:val="both"/>
        <w:rPr>
          <w:lang w:val="uk-UA"/>
        </w:rPr>
      </w:pPr>
    </w:p>
    <w:p w:rsidR="0090663D" w:rsidRDefault="0090663D" w:rsidP="00A722EB">
      <w:pPr>
        <w:ind w:firstLine="567"/>
        <w:jc w:val="both"/>
        <w:rPr>
          <w:lang w:val="uk-UA"/>
        </w:rPr>
      </w:pPr>
    </w:p>
    <w:p w:rsidR="0090663D" w:rsidRDefault="0090663D" w:rsidP="00A722EB">
      <w:pPr>
        <w:ind w:firstLine="567"/>
        <w:jc w:val="both"/>
        <w:rPr>
          <w:lang w:val="uk-UA"/>
        </w:rPr>
      </w:pPr>
    </w:p>
    <w:p w:rsidR="0090663D" w:rsidRDefault="0090663D" w:rsidP="00A722EB">
      <w:pPr>
        <w:ind w:firstLine="567"/>
        <w:jc w:val="both"/>
        <w:rPr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  <w:r>
        <w:rPr>
          <w:color w:val="000000"/>
          <w:spacing w:val="2"/>
          <w:lang w:val="uk-UA"/>
        </w:rPr>
        <w:t>Міський голова                                                                               В.К. Пароконний</w:t>
      </w: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lang w:val="uk-UA"/>
        </w:rPr>
      </w:pPr>
    </w:p>
    <w:p w:rsidR="0090663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  <w:t>Швець О.Г</w:t>
      </w:r>
      <w:r w:rsidRPr="005459ED">
        <w:rPr>
          <w:color w:val="000000"/>
          <w:spacing w:val="2"/>
          <w:sz w:val="16"/>
          <w:szCs w:val="16"/>
          <w:lang w:val="uk-UA"/>
        </w:rPr>
        <w:t>.</w:t>
      </w:r>
    </w:p>
    <w:p w:rsidR="0090663D" w:rsidRPr="005459ED" w:rsidRDefault="0090663D" w:rsidP="00A722EB">
      <w:pPr>
        <w:shd w:val="clear" w:color="auto" w:fill="FFFFFF"/>
        <w:tabs>
          <w:tab w:val="left" w:pos="9446"/>
        </w:tabs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  <w:t>5-51-75</w:t>
      </w:r>
    </w:p>
    <w:sectPr w:rsidR="0090663D" w:rsidRPr="005459ED" w:rsidSect="00B2653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525"/>
    <w:multiLevelType w:val="hybridMultilevel"/>
    <w:tmpl w:val="B936F040"/>
    <w:lvl w:ilvl="0" w:tplc="427C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A10CF"/>
    <w:multiLevelType w:val="hybridMultilevel"/>
    <w:tmpl w:val="393C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2037"/>
    <w:multiLevelType w:val="hybridMultilevel"/>
    <w:tmpl w:val="017A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21731"/>
    <w:multiLevelType w:val="hybridMultilevel"/>
    <w:tmpl w:val="E5E8A932"/>
    <w:lvl w:ilvl="0" w:tplc="A23A37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22EB"/>
    <w:rsid w:val="000731BC"/>
    <w:rsid w:val="00084B42"/>
    <w:rsid w:val="00086824"/>
    <w:rsid w:val="00095977"/>
    <w:rsid w:val="001523E4"/>
    <w:rsid w:val="002048F1"/>
    <w:rsid w:val="00217AE4"/>
    <w:rsid w:val="00265F86"/>
    <w:rsid w:val="002A2992"/>
    <w:rsid w:val="002D26A9"/>
    <w:rsid w:val="00311131"/>
    <w:rsid w:val="00383328"/>
    <w:rsid w:val="003E04EF"/>
    <w:rsid w:val="00430173"/>
    <w:rsid w:val="0050758E"/>
    <w:rsid w:val="005459ED"/>
    <w:rsid w:val="005D0608"/>
    <w:rsid w:val="005E4FF9"/>
    <w:rsid w:val="005F0848"/>
    <w:rsid w:val="005F7BA2"/>
    <w:rsid w:val="00733448"/>
    <w:rsid w:val="007C392B"/>
    <w:rsid w:val="007C77F0"/>
    <w:rsid w:val="007D046C"/>
    <w:rsid w:val="008B1A2D"/>
    <w:rsid w:val="008F573D"/>
    <w:rsid w:val="008F5776"/>
    <w:rsid w:val="0090450A"/>
    <w:rsid w:val="0090663D"/>
    <w:rsid w:val="00967992"/>
    <w:rsid w:val="009709C3"/>
    <w:rsid w:val="00990786"/>
    <w:rsid w:val="009C58F6"/>
    <w:rsid w:val="009D686A"/>
    <w:rsid w:val="00A268C2"/>
    <w:rsid w:val="00A37D27"/>
    <w:rsid w:val="00A722EB"/>
    <w:rsid w:val="00AA3F35"/>
    <w:rsid w:val="00B26534"/>
    <w:rsid w:val="00C74797"/>
    <w:rsid w:val="00D617B4"/>
    <w:rsid w:val="00D632A2"/>
    <w:rsid w:val="00D80199"/>
    <w:rsid w:val="00DC0883"/>
    <w:rsid w:val="00E00494"/>
    <w:rsid w:val="00E00798"/>
    <w:rsid w:val="00E04F6E"/>
    <w:rsid w:val="00EA4B7F"/>
    <w:rsid w:val="00FA09D0"/>
    <w:rsid w:val="00FC04F1"/>
    <w:rsid w:val="00F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A722EB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722EB"/>
    <w:pPr>
      <w:ind w:left="720"/>
    </w:pPr>
  </w:style>
  <w:style w:type="paragraph" w:styleId="a5">
    <w:name w:val="Balloon Text"/>
    <w:basedOn w:val="a"/>
    <w:link w:val="a6"/>
    <w:uiPriority w:val="99"/>
    <w:semiHidden/>
    <w:rsid w:val="00A722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A722E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2017-06-15T12:10:00Z</cp:lastPrinted>
  <dcterms:created xsi:type="dcterms:W3CDTF">2017-07-28T11:01:00Z</dcterms:created>
  <dcterms:modified xsi:type="dcterms:W3CDTF">2017-07-28T11:01:00Z</dcterms:modified>
</cp:coreProperties>
</file>